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A20" w:rsidRDefault="000B7A20" w:rsidP="00B60B02">
      <w:pPr>
        <w:ind w:left="-567" w:right="-613"/>
        <w:rPr>
          <w:b/>
          <w:sz w:val="28"/>
          <w:szCs w:val="28"/>
          <w:u w:val="single"/>
        </w:rPr>
      </w:pPr>
      <w:bookmarkStart w:id="0" w:name="_GoBack"/>
      <w:bookmarkEnd w:id="0"/>
    </w:p>
    <w:p w:rsidR="00A65896" w:rsidRPr="00A65896" w:rsidRDefault="00B60B02" w:rsidP="00A65896">
      <w:pPr>
        <w:spacing w:line="360" w:lineRule="auto"/>
        <w:ind w:left="-567" w:right="-613"/>
        <w:jc w:val="center"/>
        <w:rPr>
          <w:b/>
          <w:sz w:val="28"/>
          <w:szCs w:val="28"/>
          <w:u w:val="single"/>
        </w:rPr>
      </w:pPr>
      <w:r w:rsidRPr="00B60B02">
        <w:rPr>
          <w:b/>
          <w:sz w:val="28"/>
          <w:szCs w:val="28"/>
          <w:u w:val="single"/>
        </w:rPr>
        <w:t xml:space="preserve">Minutes of the </w:t>
      </w:r>
      <w:r w:rsidRPr="00A65896">
        <w:rPr>
          <w:b/>
          <w:sz w:val="28"/>
          <w:szCs w:val="28"/>
          <w:u w:val="single"/>
        </w:rPr>
        <w:t>PPG meeting held at 12.30pm</w:t>
      </w:r>
    </w:p>
    <w:p w:rsidR="00B60B02" w:rsidRPr="00A65896" w:rsidRDefault="00B60B02" w:rsidP="00A65896">
      <w:pPr>
        <w:spacing w:line="360" w:lineRule="auto"/>
        <w:ind w:left="-567" w:right="-613"/>
        <w:jc w:val="center"/>
        <w:rPr>
          <w:b/>
          <w:sz w:val="28"/>
          <w:szCs w:val="28"/>
          <w:u w:val="single"/>
        </w:rPr>
      </w:pPr>
      <w:r w:rsidRPr="00A65896">
        <w:rPr>
          <w:b/>
          <w:sz w:val="28"/>
          <w:szCs w:val="28"/>
          <w:u w:val="single"/>
        </w:rPr>
        <w:t xml:space="preserve">Monday </w:t>
      </w:r>
      <w:r w:rsidR="002739FF">
        <w:rPr>
          <w:b/>
          <w:sz w:val="28"/>
          <w:szCs w:val="28"/>
          <w:u w:val="single"/>
        </w:rPr>
        <w:t>15</w:t>
      </w:r>
      <w:r w:rsidR="002739FF" w:rsidRPr="002739FF">
        <w:rPr>
          <w:b/>
          <w:sz w:val="28"/>
          <w:szCs w:val="28"/>
          <w:u w:val="single"/>
          <w:vertAlign w:val="superscript"/>
        </w:rPr>
        <w:t>th</w:t>
      </w:r>
      <w:r w:rsidR="002739FF">
        <w:rPr>
          <w:b/>
          <w:sz w:val="28"/>
          <w:szCs w:val="28"/>
          <w:u w:val="single"/>
        </w:rPr>
        <w:t xml:space="preserve"> January 2018</w:t>
      </w:r>
    </w:p>
    <w:p w:rsidR="00B60B02" w:rsidRPr="00A65896" w:rsidRDefault="00B60B02" w:rsidP="00A65896">
      <w:pPr>
        <w:spacing w:line="360" w:lineRule="auto"/>
        <w:ind w:left="-567"/>
        <w:jc w:val="center"/>
        <w:rPr>
          <w:b/>
          <w:sz w:val="28"/>
          <w:szCs w:val="28"/>
          <w:u w:val="single"/>
        </w:rPr>
      </w:pPr>
      <w:r w:rsidRPr="00A65896">
        <w:rPr>
          <w:b/>
          <w:sz w:val="28"/>
          <w:szCs w:val="28"/>
          <w:u w:val="single"/>
        </w:rPr>
        <w:t xml:space="preserve">at The Old Orchard </w:t>
      </w:r>
      <w:r w:rsidR="00E66932" w:rsidRPr="00A65896">
        <w:rPr>
          <w:b/>
          <w:sz w:val="28"/>
          <w:szCs w:val="28"/>
          <w:u w:val="single"/>
        </w:rPr>
        <w:t xml:space="preserve"> </w:t>
      </w:r>
      <w:r w:rsidRPr="00A65896">
        <w:rPr>
          <w:b/>
          <w:sz w:val="28"/>
          <w:szCs w:val="28"/>
          <w:u w:val="single"/>
        </w:rPr>
        <w:t>Surgery, Wilton</w:t>
      </w:r>
    </w:p>
    <w:p w:rsidR="00B60B02" w:rsidRDefault="00B60B02" w:rsidP="00B60B02">
      <w:pPr>
        <w:ind w:left="-567"/>
        <w:rPr>
          <w:b/>
          <w:sz w:val="28"/>
          <w:szCs w:val="28"/>
          <w:u w:val="single"/>
        </w:rPr>
      </w:pPr>
    </w:p>
    <w:p w:rsidR="000B7A20" w:rsidRDefault="000B7A20" w:rsidP="00B60B02">
      <w:pPr>
        <w:ind w:left="-567"/>
        <w:rPr>
          <w:b/>
          <w:sz w:val="28"/>
          <w:szCs w:val="28"/>
          <w:u w:val="single"/>
        </w:rPr>
      </w:pPr>
    </w:p>
    <w:p w:rsidR="001810C6" w:rsidRPr="00E20341" w:rsidRDefault="00B60B02" w:rsidP="00B60B02">
      <w:pPr>
        <w:ind w:left="-567"/>
        <w:rPr>
          <w:b/>
          <w:sz w:val="28"/>
          <w:szCs w:val="28"/>
        </w:rPr>
      </w:pPr>
      <w:r w:rsidRPr="00E20341">
        <w:rPr>
          <w:b/>
          <w:sz w:val="28"/>
          <w:szCs w:val="28"/>
          <w:u w:val="single"/>
        </w:rPr>
        <w:t xml:space="preserve">Present </w:t>
      </w:r>
      <w:r w:rsidRPr="00E20341">
        <w:rPr>
          <w:b/>
          <w:sz w:val="28"/>
          <w:szCs w:val="28"/>
        </w:rPr>
        <w:t xml:space="preserve"> - Dr Corke, Jenny Holmes , </w:t>
      </w:r>
      <w:r w:rsidR="002739FF">
        <w:rPr>
          <w:b/>
          <w:sz w:val="28"/>
          <w:szCs w:val="28"/>
        </w:rPr>
        <w:t>Stephanie Stevens</w:t>
      </w:r>
      <w:r w:rsidRPr="00E20341">
        <w:rPr>
          <w:b/>
          <w:sz w:val="28"/>
          <w:szCs w:val="28"/>
        </w:rPr>
        <w:t>, Sue Haddo</w:t>
      </w:r>
      <w:r w:rsidR="00A41786">
        <w:rPr>
          <w:b/>
          <w:sz w:val="28"/>
          <w:szCs w:val="28"/>
        </w:rPr>
        <w:t>ck,  Pauline Rose, Lynn Taylor,</w:t>
      </w:r>
      <w:r w:rsidRPr="00E20341">
        <w:rPr>
          <w:b/>
          <w:sz w:val="28"/>
          <w:szCs w:val="28"/>
        </w:rPr>
        <w:t xml:space="preserve"> </w:t>
      </w:r>
      <w:r w:rsidR="00A41786" w:rsidRPr="00A41786">
        <w:rPr>
          <w:b/>
          <w:sz w:val="28"/>
          <w:szCs w:val="28"/>
        </w:rPr>
        <w:t>Karungi Grant</w:t>
      </w:r>
      <w:r w:rsidR="00A41786">
        <w:rPr>
          <w:b/>
          <w:sz w:val="28"/>
          <w:szCs w:val="28"/>
        </w:rPr>
        <w:t>,</w:t>
      </w:r>
      <w:r w:rsidR="00A41786" w:rsidRPr="00A41786">
        <w:rPr>
          <w:b/>
          <w:sz w:val="28"/>
          <w:szCs w:val="28"/>
        </w:rPr>
        <w:t xml:space="preserve"> </w:t>
      </w:r>
      <w:r w:rsidRPr="00E20341">
        <w:rPr>
          <w:b/>
          <w:sz w:val="28"/>
          <w:szCs w:val="28"/>
        </w:rPr>
        <w:t xml:space="preserve">Karen Johnstone, </w:t>
      </w:r>
    </w:p>
    <w:p w:rsidR="00B60B02" w:rsidRDefault="00B60B02" w:rsidP="00B60B02">
      <w:pPr>
        <w:ind w:left="-567"/>
        <w:rPr>
          <w:sz w:val="28"/>
          <w:szCs w:val="28"/>
        </w:rPr>
      </w:pPr>
    </w:p>
    <w:p w:rsidR="00B60B02" w:rsidRPr="00E20341" w:rsidRDefault="00B60B02" w:rsidP="00A65896">
      <w:pPr>
        <w:pStyle w:val="ListParagraph"/>
        <w:numPr>
          <w:ilvl w:val="0"/>
          <w:numId w:val="17"/>
        </w:numPr>
        <w:spacing w:line="360" w:lineRule="auto"/>
        <w:ind w:left="0" w:hanging="567"/>
        <w:jc w:val="both"/>
        <w:rPr>
          <w:szCs w:val="24"/>
        </w:rPr>
      </w:pPr>
      <w:r w:rsidRPr="00E20341">
        <w:rPr>
          <w:szCs w:val="24"/>
        </w:rPr>
        <w:t xml:space="preserve">Apologies for absence were received from </w:t>
      </w:r>
      <w:r w:rsidR="002739FF">
        <w:rPr>
          <w:szCs w:val="24"/>
        </w:rPr>
        <w:t>Carol Slater</w:t>
      </w:r>
      <w:r w:rsidR="0006326E" w:rsidRPr="00E20341">
        <w:rPr>
          <w:szCs w:val="24"/>
        </w:rPr>
        <w:t>, Steven Hyde</w:t>
      </w:r>
      <w:r w:rsidR="0032562C" w:rsidRPr="00E20341">
        <w:rPr>
          <w:szCs w:val="24"/>
        </w:rPr>
        <w:t xml:space="preserve">, </w:t>
      </w:r>
      <w:r w:rsidR="002739FF">
        <w:rPr>
          <w:szCs w:val="24"/>
        </w:rPr>
        <w:t>Paula Bremridge, Clair</w:t>
      </w:r>
      <w:r w:rsidR="00A41786">
        <w:rPr>
          <w:szCs w:val="24"/>
        </w:rPr>
        <w:t>e</w:t>
      </w:r>
      <w:r w:rsidR="002739FF">
        <w:rPr>
          <w:szCs w:val="24"/>
        </w:rPr>
        <w:t xml:space="preserve"> Snook</w:t>
      </w:r>
      <w:r w:rsidR="0006326E" w:rsidRPr="00E20341">
        <w:rPr>
          <w:szCs w:val="24"/>
        </w:rPr>
        <w:t xml:space="preserve"> and Jessica Holland.</w:t>
      </w:r>
    </w:p>
    <w:p w:rsidR="002739FF" w:rsidRDefault="002739FF" w:rsidP="00A65896">
      <w:pPr>
        <w:pStyle w:val="ListParagraph"/>
        <w:numPr>
          <w:ilvl w:val="0"/>
          <w:numId w:val="17"/>
        </w:numPr>
        <w:spacing w:line="360" w:lineRule="auto"/>
        <w:ind w:left="0" w:hanging="567"/>
        <w:jc w:val="both"/>
        <w:rPr>
          <w:szCs w:val="24"/>
        </w:rPr>
      </w:pPr>
      <w:r>
        <w:rPr>
          <w:szCs w:val="24"/>
        </w:rPr>
        <w:t>Matters arising from the previous minutes:</w:t>
      </w:r>
    </w:p>
    <w:p w:rsidR="002739FF" w:rsidRDefault="002739FF" w:rsidP="002739FF">
      <w:pPr>
        <w:pStyle w:val="ListParagraph"/>
        <w:numPr>
          <w:ilvl w:val="1"/>
          <w:numId w:val="17"/>
        </w:numPr>
        <w:spacing w:line="360" w:lineRule="auto"/>
        <w:jc w:val="both"/>
        <w:rPr>
          <w:szCs w:val="24"/>
        </w:rPr>
      </w:pPr>
      <w:r>
        <w:rPr>
          <w:szCs w:val="24"/>
        </w:rPr>
        <w:t>Update on Codford self check in – the screen was installed mid December</w:t>
      </w:r>
      <w:r w:rsidR="00922409">
        <w:rPr>
          <w:szCs w:val="24"/>
        </w:rPr>
        <w:t xml:space="preserve">  S</w:t>
      </w:r>
      <w:r>
        <w:rPr>
          <w:szCs w:val="24"/>
        </w:rPr>
        <w:t>o far 192 appointments have been checked in using the self check in screen</w:t>
      </w:r>
      <w:r w:rsidR="00922409">
        <w:rPr>
          <w:szCs w:val="24"/>
        </w:rPr>
        <w:t>. Patients are slowing getting used to it and have the option to use it or wait for a receptionist.</w:t>
      </w:r>
      <w:r w:rsidR="00A41786">
        <w:rPr>
          <w:szCs w:val="24"/>
        </w:rPr>
        <w:t xml:space="preserve">  Jenny obtaining cost for installing a screen at Wilton.</w:t>
      </w:r>
    </w:p>
    <w:p w:rsidR="00922409" w:rsidRDefault="00922409" w:rsidP="002739FF">
      <w:pPr>
        <w:pStyle w:val="ListParagraph"/>
        <w:numPr>
          <w:ilvl w:val="1"/>
          <w:numId w:val="17"/>
        </w:numPr>
        <w:spacing w:line="360" w:lineRule="auto"/>
        <w:jc w:val="both"/>
        <w:rPr>
          <w:szCs w:val="24"/>
        </w:rPr>
      </w:pPr>
      <w:r>
        <w:rPr>
          <w:szCs w:val="24"/>
        </w:rPr>
        <w:t xml:space="preserve">DNA texts </w:t>
      </w:r>
      <w:r w:rsidR="00A41786">
        <w:rPr>
          <w:szCs w:val="24"/>
        </w:rPr>
        <w:t>- receptionists</w:t>
      </w:r>
      <w:r>
        <w:rPr>
          <w:szCs w:val="24"/>
        </w:rPr>
        <w:t xml:space="preserve"> are able to text patients who did not attend for their appointment at the end of each morning and afternoon surgery.  Jenny will discuss with each reception team and start texting with immediate effect.</w:t>
      </w:r>
    </w:p>
    <w:p w:rsidR="00922409" w:rsidRPr="00922409" w:rsidRDefault="00922409" w:rsidP="00922409">
      <w:pPr>
        <w:pStyle w:val="ListParagraph"/>
        <w:numPr>
          <w:ilvl w:val="1"/>
          <w:numId w:val="17"/>
        </w:numPr>
        <w:spacing w:line="360" w:lineRule="auto"/>
        <w:jc w:val="both"/>
        <w:rPr>
          <w:szCs w:val="24"/>
        </w:rPr>
      </w:pPr>
      <w:r>
        <w:rPr>
          <w:szCs w:val="24"/>
        </w:rPr>
        <w:t>Old Orchard Surgery will apply for a grant to get the front door replaced with electronic doors.  Money can also be used from the equipment fund.</w:t>
      </w:r>
    </w:p>
    <w:p w:rsidR="00A41786" w:rsidRDefault="00922409" w:rsidP="00A41786">
      <w:pPr>
        <w:pStyle w:val="ListParagraph"/>
        <w:numPr>
          <w:ilvl w:val="0"/>
          <w:numId w:val="17"/>
        </w:numPr>
        <w:spacing w:line="360" w:lineRule="auto"/>
        <w:ind w:left="0" w:hanging="567"/>
        <w:jc w:val="both"/>
        <w:rPr>
          <w:szCs w:val="24"/>
        </w:rPr>
      </w:pPr>
      <w:r>
        <w:rPr>
          <w:szCs w:val="24"/>
        </w:rPr>
        <w:t xml:space="preserve">New travel clinic – </w:t>
      </w:r>
      <w:r w:rsidR="00A41786">
        <w:rPr>
          <w:szCs w:val="24"/>
        </w:rPr>
        <w:t>travel injections can often be complex and require dedicated time to do this.  A travel clinic for all patients, across all sites now runs on a Tuesday afternoon at the Old Orchard Surgery in Wilton, run by Practice Nurse Angela Bennett.  Ideally patients need to book their travel injections 6 weeks in advance of their travel so we  ensure we have the correct vaccinations in stock.  This also allows for a course of injections.  Any patients that are unable to attend the dedicated travel clinic can still be seen by a Practice Nurse at their own surgery or attend a dedicated travel clinic in the area.</w:t>
      </w:r>
    </w:p>
    <w:p w:rsidR="00922409" w:rsidRPr="00A41786" w:rsidRDefault="00922409" w:rsidP="00A41786">
      <w:pPr>
        <w:pStyle w:val="ListParagraph"/>
        <w:numPr>
          <w:ilvl w:val="0"/>
          <w:numId w:val="17"/>
        </w:numPr>
        <w:spacing w:line="360" w:lineRule="auto"/>
        <w:ind w:left="0" w:hanging="567"/>
        <w:jc w:val="both"/>
        <w:rPr>
          <w:szCs w:val="24"/>
        </w:rPr>
      </w:pPr>
      <w:r w:rsidRPr="00A41786">
        <w:rPr>
          <w:szCs w:val="24"/>
        </w:rPr>
        <w:lastRenderedPageBreak/>
        <w:t xml:space="preserve">Update </w:t>
      </w:r>
      <w:r w:rsidR="00A41786">
        <w:rPr>
          <w:szCs w:val="24"/>
        </w:rPr>
        <w:t>on building work – Shrewton has</w:t>
      </w:r>
      <w:r w:rsidRPr="00A41786">
        <w:rPr>
          <w:szCs w:val="24"/>
        </w:rPr>
        <w:t xml:space="preserve"> changed the end office/storage room into a new consultation/treatment room.  There </w:t>
      </w:r>
      <w:r w:rsidR="00A41786">
        <w:rPr>
          <w:szCs w:val="24"/>
        </w:rPr>
        <w:t xml:space="preserve">is </w:t>
      </w:r>
      <w:r w:rsidRPr="00A41786">
        <w:rPr>
          <w:szCs w:val="24"/>
        </w:rPr>
        <w:t xml:space="preserve">likely to be an increase in patients registering with </w:t>
      </w:r>
      <w:r w:rsidR="00A41786">
        <w:rPr>
          <w:szCs w:val="24"/>
        </w:rPr>
        <w:t xml:space="preserve">Till Valley due to </w:t>
      </w:r>
      <w:r w:rsidRPr="00A41786">
        <w:rPr>
          <w:szCs w:val="24"/>
        </w:rPr>
        <w:t>the Shrewton branch of the Cross Plain Health Partnersh</w:t>
      </w:r>
      <w:r w:rsidR="00A41786" w:rsidRPr="00A41786">
        <w:rPr>
          <w:szCs w:val="24"/>
        </w:rPr>
        <w:t>i</w:t>
      </w:r>
      <w:r w:rsidRPr="00A41786">
        <w:rPr>
          <w:szCs w:val="24"/>
        </w:rPr>
        <w:t>p closing in due course</w:t>
      </w:r>
      <w:r w:rsidR="00A41786">
        <w:rPr>
          <w:szCs w:val="24"/>
        </w:rPr>
        <w:t>.  A</w:t>
      </w:r>
      <w:r w:rsidR="00A41786" w:rsidRPr="00A41786">
        <w:rPr>
          <w:szCs w:val="24"/>
        </w:rPr>
        <w:t>n extra clinical room is needed to cope with demand.</w:t>
      </w:r>
    </w:p>
    <w:p w:rsidR="00922409" w:rsidRDefault="00922409" w:rsidP="00922409">
      <w:pPr>
        <w:pStyle w:val="ListParagraph"/>
        <w:numPr>
          <w:ilvl w:val="0"/>
          <w:numId w:val="17"/>
        </w:numPr>
        <w:spacing w:line="360" w:lineRule="auto"/>
        <w:ind w:left="0" w:hanging="567"/>
        <w:jc w:val="both"/>
        <w:rPr>
          <w:szCs w:val="24"/>
        </w:rPr>
      </w:pPr>
      <w:r>
        <w:rPr>
          <w:szCs w:val="24"/>
        </w:rPr>
        <w:t>As we are all aware Dr Andy Hall is retiring on 30</w:t>
      </w:r>
      <w:r w:rsidRPr="00922409">
        <w:rPr>
          <w:szCs w:val="24"/>
          <w:vertAlign w:val="superscript"/>
        </w:rPr>
        <w:t>th</w:t>
      </w:r>
      <w:r>
        <w:rPr>
          <w:szCs w:val="24"/>
        </w:rPr>
        <w:t xml:space="preserve"> March 2018.  Dr Toby Williams, who already works at Shrewton two days a week will be at Fovant on a </w:t>
      </w:r>
      <w:r w:rsidR="00A41786">
        <w:rPr>
          <w:szCs w:val="24"/>
        </w:rPr>
        <w:t xml:space="preserve">Monday </w:t>
      </w:r>
      <w:r>
        <w:rPr>
          <w:szCs w:val="24"/>
        </w:rPr>
        <w:t>and Dr Lindsay Kinlin for the rest of the week.</w:t>
      </w:r>
    </w:p>
    <w:p w:rsidR="00A41786" w:rsidRDefault="00922409" w:rsidP="00922409">
      <w:pPr>
        <w:pStyle w:val="ListParagraph"/>
        <w:numPr>
          <w:ilvl w:val="0"/>
          <w:numId w:val="17"/>
        </w:numPr>
        <w:spacing w:line="360" w:lineRule="auto"/>
        <w:ind w:left="0" w:hanging="567"/>
        <w:jc w:val="both"/>
        <w:rPr>
          <w:szCs w:val="24"/>
        </w:rPr>
      </w:pPr>
      <w:r w:rsidRPr="00A41786">
        <w:rPr>
          <w:szCs w:val="24"/>
        </w:rPr>
        <w:t>Online access – 27% of patients are signed up for online access. Jenny to look at The Orchard Partnership website to check if it is user friendly and move the logging into SystmOnline</w:t>
      </w:r>
      <w:r w:rsidR="00A41786">
        <w:rPr>
          <w:szCs w:val="24"/>
        </w:rPr>
        <w:t xml:space="preserve"> box</w:t>
      </w:r>
      <w:r w:rsidRPr="00A41786">
        <w:rPr>
          <w:szCs w:val="24"/>
        </w:rPr>
        <w:t xml:space="preserve"> to the top of the web page.</w:t>
      </w:r>
      <w:r w:rsidR="00A41786" w:rsidRPr="00A41786">
        <w:rPr>
          <w:szCs w:val="24"/>
        </w:rPr>
        <w:t xml:space="preserve">  </w:t>
      </w:r>
    </w:p>
    <w:p w:rsidR="00922409" w:rsidRDefault="00A41786" w:rsidP="00922409">
      <w:pPr>
        <w:pStyle w:val="ListParagraph"/>
        <w:numPr>
          <w:ilvl w:val="0"/>
          <w:numId w:val="17"/>
        </w:numPr>
        <w:spacing w:line="360" w:lineRule="auto"/>
        <w:ind w:left="0" w:hanging="567"/>
        <w:jc w:val="both"/>
        <w:rPr>
          <w:szCs w:val="24"/>
        </w:rPr>
      </w:pPr>
      <w:r w:rsidRPr="00A41786">
        <w:rPr>
          <w:szCs w:val="24"/>
        </w:rPr>
        <w:t xml:space="preserve">More information needed about </w:t>
      </w:r>
      <w:r>
        <w:rPr>
          <w:szCs w:val="24"/>
        </w:rPr>
        <w:t>the PPG and who the members are on TOP website – Jenny to action.</w:t>
      </w:r>
    </w:p>
    <w:p w:rsidR="00A41786" w:rsidRPr="00A41786" w:rsidRDefault="00A41786" w:rsidP="00922409">
      <w:pPr>
        <w:pStyle w:val="ListParagraph"/>
        <w:numPr>
          <w:ilvl w:val="0"/>
          <w:numId w:val="17"/>
        </w:numPr>
        <w:spacing w:line="360" w:lineRule="auto"/>
        <w:ind w:left="0" w:hanging="567"/>
        <w:jc w:val="both"/>
        <w:rPr>
          <w:szCs w:val="24"/>
        </w:rPr>
      </w:pPr>
      <w:r>
        <w:rPr>
          <w:szCs w:val="24"/>
        </w:rPr>
        <w:t>Choose and Book now Electronic Referral System (ERS) – when the GP makes a referral it is sent direct to a referral centre (Sarum Referral).  The referral centre will send out a letter with a username and password for the patient to book their own appointment online.  This allows the patient to book a convenient date and time to them. All referrals from 1</w:t>
      </w:r>
      <w:r w:rsidRPr="00A41786">
        <w:rPr>
          <w:szCs w:val="24"/>
          <w:vertAlign w:val="superscript"/>
        </w:rPr>
        <w:t>st</w:t>
      </w:r>
      <w:r>
        <w:rPr>
          <w:szCs w:val="24"/>
        </w:rPr>
        <w:t xml:space="preserve"> April 2018 now have to go electronically via ERS.</w:t>
      </w:r>
    </w:p>
    <w:p w:rsidR="00A41786" w:rsidRDefault="00A41786" w:rsidP="00922409">
      <w:pPr>
        <w:pStyle w:val="ListParagraph"/>
        <w:numPr>
          <w:ilvl w:val="0"/>
          <w:numId w:val="17"/>
        </w:numPr>
        <w:spacing w:line="360" w:lineRule="auto"/>
        <w:ind w:left="0" w:hanging="567"/>
        <w:jc w:val="both"/>
        <w:rPr>
          <w:szCs w:val="24"/>
        </w:rPr>
      </w:pPr>
      <w:r>
        <w:rPr>
          <w:szCs w:val="24"/>
        </w:rPr>
        <w:t>Flu vaccinations – 2017 flu vaccine contained 3 strains of flu.   For 2018/2019 the Practice will be using the quad flu for adults.  This contains four strains which will provide more protection against the flu than this year, which contained three strains.  Children’s flu contained four strains this year and the same again for 2018/2019.</w:t>
      </w:r>
    </w:p>
    <w:p w:rsidR="00A41786" w:rsidRDefault="00A41786" w:rsidP="00922409">
      <w:pPr>
        <w:pStyle w:val="ListParagraph"/>
        <w:numPr>
          <w:ilvl w:val="0"/>
          <w:numId w:val="17"/>
        </w:numPr>
        <w:spacing w:line="360" w:lineRule="auto"/>
        <w:ind w:left="0" w:hanging="567"/>
        <w:jc w:val="both"/>
        <w:rPr>
          <w:szCs w:val="24"/>
        </w:rPr>
      </w:pPr>
      <w:r>
        <w:rPr>
          <w:szCs w:val="24"/>
        </w:rPr>
        <w:t>GP at hand – this is a government approved initiative which you may have seen advertised on TV recently.  It is currently running in London with 28,000 people registered with this scheme.  Patients can access at GP, 24 hours a day, 7 days a week by mobile – either by phone or video chat.  However, if patients register with this scheme they are automatically deducted from their current Practice.  Many patients are not aware of this.</w:t>
      </w:r>
    </w:p>
    <w:p w:rsidR="00A41786" w:rsidRDefault="00A41786" w:rsidP="00922409">
      <w:pPr>
        <w:pStyle w:val="ListParagraph"/>
        <w:numPr>
          <w:ilvl w:val="0"/>
          <w:numId w:val="17"/>
        </w:numPr>
        <w:spacing w:line="360" w:lineRule="auto"/>
        <w:ind w:left="0" w:hanging="567"/>
        <w:jc w:val="both"/>
        <w:rPr>
          <w:szCs w:val="24"/>
        </w:rPr>
      </w:pPr>
      <w:r>
        <w:rPr>
          <w:szCs w:val="24"/>
        </w:rPr>
        <w:lastRenderedPageBreak/>
        <w:t>Physio referrals – patients are now able to self refer to physiotherapy rather than going their GP for a referral. Patients will need to complete a questionnaire which is then prioritised by the physio department at SDH.  Posters of this service will be displayed in each surgery.  Discussion of running a physio clinic at Codford to save patients travelling to SDH.</w:t>
      </w:r>
    </w:p>
    <w:p w:rsidR="00A41786" w:rsidRDefault="00A41786" w:rsidP="00922409">
      <w:pPr>
        <w:pStyle w:val="ListParagraph"/>
        <w:numPr>
          <w:ilvl w:val="0"/>
          <w:numId w:val="17"/>
        </w:numPr>
        <w:spacing w:line="360" w:lineRule="auto"/>
        <w:ind w:left="0" w:hanging="567"/>
        <w:jc w:val="both"/>
        <w:rPr>
          <w:szCs w:val="24"/>
        </w:rPr>
      </w:pPr>
      <w:r>
        <w:rPr>
          <w:szCs w:val="24"/>
        </w:rPr>
        <w:t>Fovant raised £600 from the recent raffle in December which has gone towards an ear syringe machine and a 24 hour ECG machine – thank you.</w:t>
      </w:r>
    </w:p>
    <w:p w:rsidR="00A41786" w:rsidRPr="00922409" w:rsidRDefault="00A41786" w:rsidP="00922409">
      <w:pPr>
        <w:pStyle w:val="ListParagraph"/>
        <w:numPr>
          <w:ilvl w:val="0"/>
          <w:numId w:val="17"/>
        </w:numPr>
        <w:spacing w:line="360" w:lineRule="auto"/>
        <w:ind w:left="0" w:hanging="567"/>
        <w:jc w:val="both"/>
        <w:rPr>
          <w:szCs w:val="24"/>
        </w:rPr>
      </w:pPr>
      <w:r>
        <w:rPr>
          <w:szCs w:val="24"/>
        </w:rPr>
        <w:t>Date of next meeting – Monday 21</w:t>
      </w:r>
      <w:r w:rsidRPr="00A41786">
        <w:rPr>
          <w:szCs w:val="24"/>
          <w:vertAlign w:val="superscript"/>
        </w:rPr>
        <w:t>st</w:t>
      </w:r>
      <w:r>
        <w:rPr>
          <w:szCs w:val="24"/>
        </w:rPr>
        <w:t xml:space="preserve"> May at 12.30pm</w:t>
      </w:r>
    </w:p>
    <w:sectPr w:rsidR="00A41786" w:rsidRPr="00922409" w:rsidSect="001024DF">
      <w:headerReference w:type="default" r:id="rId8"/>
      <w:footerReference w:type="default" r:id="rId9"/>
      <w:pgSz w:w="11906" w:h="16838"/>
      <w:pgMar w:top="1440" w:right="1440" w:bottom="1440" w:left="1418"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41B" w:rsidRDefault="0037041B" w:rsidP="001A043C">
      <w:r>
        <w:separator/>
      </w:r>
    </w:p>
  </w:endnote>
  <w:endnote w:type="continuationSeparator" w:id="0">
    <w:p w:rsidR="0037041B" w:rsidRDefault="0037041B"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F1" w:rsidRPr="00A73069" w:rsidRDefault="00C3353F" w:rsidP="00BC6CF1">
    <w:pPr>
      <w:jc w:val="center"/>
      <w:rPr>
        <w:rFonts w:asciiTheme="majorHAnsi" w:hAnsiTheme="majorHAnsi"/>
        <w:sz w:val="22"/>
      </w:rPr>
    </w:pPr>
    <w:r w:rsidRPr="00A73069">
      <w:rPr>
        <w:rFonts w:asciiTheme="majorHAnsi" w:hAnsiTheme="majorHAnsi"/>
        <w:sz w:val="22"/>
      </w:rPr>
      <w:t xml:space="preserve">Dr </w:t>
    </w:r>
    <w:r w:rsidR="00A73069" w:rsidRPr="00A73069">
      <w:rPr>
        <w:rFonts w:asciiTheme="majorHAnsi" w:hAnsiTheme="majorHAnsi"/>
        <w:sz w:val="22"/>
      </w:rPr>
      <w:t>Harriet Meader, Dr Lynne Macready, Dr James Banfield and Dr Alison Corke</w:t>
    </w:r>
    <w:r w:rsidR="00BC6CF1" w:rsidRPr="00A73069">
      <w:rPr>
        <w:rFonts w:asciiTheme="majorHAnsi" w:hAnsiTheme="majorHAnsi"/>
        <w:sz w:val="22"/>
      </w:rPr>
      <w:t xml:space="preserve"> </w:t>
    </w:r>
  </w:p>
  <w:p w:rsidR="000A4F85" w:rsidRDefault="00A73069" w:rsidP="00C3353F">
    <w:pPr>
      <w:jc w:val="center"/>
      <w:rPr>
        <w:rFonts w:asciiTheme="majorHAnsi" w:hAnsiTheme="majorHAnsi"/>
        <w:b/>
        <w:sz w:val="16"/>
        <w:szCs w:val="16"/>
      </w:rPr>
    </w:pPr>
    <w:r>
      <w:rPr>
        <w:rFonts w:asciiTheme="majorHAnsi" w:hAnsiTheme="majorHAnsi"/>
        <w:b/>
        <w:sz w:val="16"/>
        <w:szCs w:val="16"/>
      </w:rPr>
      <w:t>Old</w:t>
    </w:r>
    <w:r w:rsidR="00BC6CF1">
      <w:rPr>
        <w:rFonts w:asciiTheme="majorHAnsi" w:hAnsiTheme="majorHAnsi"/>
        <w:b/>
        <w:sz w:val="16"/>
        <w:szCs w:val="16"/>
      </w:rPr>
      <w:t xml:space="preserve"> Orchard</w:t>
    </w:r>
    <w:r w:rsidR="00BD65EB">
      <w:rPr>
        <w:rFonts w:asciiTheme="majorHAnsi" w:hAnsiTheme="majorHAnsi"/>
        <w:b/>
        <w:sz w:val="16"/>
        <w:szCs w:val="16"/>
      </w:rPr>
      <w:t xml:space="preserve"> Surgery</w:t>
    </w:r>
    <w:r w:rsidR="00BC6CF1">
      <w:rPr>
        <w:rFonts w:asciiTheme="majorHAnsi" w:hAnsiTheme="majorHAnsi"/>
        <w:b/>
        <w:sz w:val="16"/>
        <w:szCs w:val="16"/>
      </w:rPr>
      <w:t xml:space="preserve">, </w:t>
    </w:r>
    <w:r>
      <w:rPr>
        <w:rFonts w:asciiTheme="majorHAnsi" w:hAnsiTheme="majorHAnsi"/>
        <w:b/>
        <w:sz w:val="16"/>
        <w:szCs w:val="16"/>
      </w:rPr>
      <w:t>South Street</w:t>
    </w:r>
    <w:r w:rsidR="00BC6CF1">
      <w:rPr>
        <w:rFonts w:asciiTheme="majorHAnsi" w:hAnsiTheme="majorHAnsi"/>
        <w:b/>
        <w:sz w:val="16"/>
        <w:szCs w:val="16"/>
      </w:rPr>
      <w:t xml:space="preserve">, </w:t>
    </w:r>
    <w:r>
      <w:rPr>
        <w:rFonts w:asciiTheme="majorHAnsi" w:hAnsiTheme="majorHAnsi"/>
        <w:b/>
        <w:sz w:val="16"/>
        <w:szCs w:val="16"/>
      </w:rPr>
      <w:t>Wilton</w:t>
    </w:r>
    <w:r w:rsidR="00BC6CF1">
      <w:rPr>
        <w:rFonts w:asciiTheme="majorHAnsi" w:hAnsiTheme="majorHAnsi"/>
        <w:b/>
        <w:sz w:val="16"/>
        <w:szCs w:val="16"/>
      </w:rPr>
      <w:t>. Salisbury</w:t>
    </w:r>
    <w:r w:rsidR="00BD65EB">
      <w:rPr>
        <w:rFonts w:asciiTheme="majorHAnsi" w:hAnsiTheme="majorHAnsi"/>
        <w:b/>
        <w:sz w:val="16"/>
        <w:szCs w:val="16"/>
      </w:rPr>
      <w:t xml:space="preserve">, </w:t>
    </w:r>
    <w:r>
      <w:rPr>
        <w:rFonts w:asciiTheme="majorHAnsi" w:hAnsiTheme="majorHAnsi"/>
        <w:b/>
        <w:sz w:val="16"/>
        <w:szCs w:val="16"/>
      </w:rPr>
      <w:t>SP2 0JU</w:t>
    </w:r>
    <w:r w:rsidR="00BD65EB">
      <w:rPr>
        <w:rFonts w:asciiTheme="majorHAnsi" w:hAnsiTheme="majorHAnsi"/>
        <w:b/>
        <w:sz w:val="16"/>
        <w:szCs w:val="16"/>
      </w:rPr>
      <w:t xml:space="preserve">, </w:t>
    </w:r>
    <w:r>
      <w:rPr>
        <w:rFonts w:asciiTheme="majorHAnsi" w:hAnsiTheme="majorHAnsi"/>
        <w:b/>
        <w:sz w:val="16"/>
        <w:szCs w:val="16"/>
      </w:rPr>
      <w:t>01722 744 775</w:t>
    </w:r>
  </w:p>
  <w:p w:rsidR="0007495C" w:rsidRDefault="0012186E" w:rsidP="00162ECF">
    <w:pPr>
      <w:jc w:val="center"/>
    </w:pPr>
    <w:r>
      <w:rPr>
        <w:rFonts w:asciiTheme="majorHAnsi" w:hAnsiTheme="majorHAnsi"/>
        <w:b/>
        <w:i/>
        <w:sz w:val="16"/>
        <w:szCs w:val="16"/>
      </w:rPr>
      <w:t>Part of Th</w:t>
    </w:r>
    <w:r w:rsidR="00CA6B6D">
      <w:rPr>
        <w:rFonts w:asciiTheme="majorHAnsi" w:hAnsiTheme="majorHAnsi"/>
        <w:b/>
        <w:i/>
        <w:sz w:val="16"/>
        <w:szCs w:val="16"/>
      </w:rPr>
      <w:t>e Orchard Partnership</w:t>
    </w:r>
    <w:r w:rsidR="00BD65EB">
      <w:tab/>
    </w:r>
    <w:r w:rsidR="00BD65EB">
      <w:tab/>
    </w:r>
    <w:r w:rsidR="00BD65E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41B" w:rsidRDefault="0037041B" w:rsidP="001A043C">
      <w:r>
        <w:separator/>
      </w:r>
    </w:p>
  </w:footnote>
  <w:footnote w:type="continuationSeparator" w:id="0">
    <w:p w:rsidR="0037041B" w:rsidRDefault="0037041B"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103" w:rsidRPr="00781617" w:rsidRDefault="00DC2A11" w:rsidP="00781617">
    <w:pPr>
      <w:shd w:val="clear" w:color="auto" w:fill="F2F2F2"/>
      <w:spacing w:line="0" w:lineRule="auto"/>
      <w:jc w:val="center"/>
      <w:textAlignment w:val="baseline"/>
      <w:rPr>
        <w:rFonts w:ascii="Helvetica" w:hAnsi="Helvetica" w:cs="Helvetica"/>
        <w:color w:val="1A1A1A"/>
        <w:sz w:val="18"/>
        <w:szCs w:val="18"/>
      </w:rPr>
    </w:pPr>
    <w:r w:rsidRPr="00DC2A11">
      <w:rPr>
        <w:rFonts w:ascii="Edwardian Script ITC" w:hAnsi="Edwardian Script ITC"/>
        <w:color w:val="FF0000"/>
        <w:sz w:val="44"/>
        <w:szCs w:val="44"/>
      </w:rPr>
      <w:tab/>
    </w:r>
    <w:r w:rsidRPr="00DC2A11">
      <w:rPr>
        <w:rFonts w:ascii="Edwardian Script ITC" w:hAnsi="Edwardian Script ITC"/>
        <w:color w:val="FF0000"/>
        <w:sz w:val="44"/>
        <w:szCs w:val="44"/>
      </w:rPr>
      <w:tab/>
    </w:r>
  </w:p>
  <w:p w:rsidR="0084356F" w:rsidRPr="0084356F" w:rsidRDefault="00C3353F" w:rsidP="000A4F85">
    <w:pPr>
      <w:ind w:left="720" w:firstLine="720"/>
      <w:rPr>
        <w:rFonts w:ascii="Agency FB" w:hAnsi="Agency FB"/>
        <w:sz w:val="20"/>
        <w:szCs w:val="20"/>
      </w:rPr>
    </w:pPr>
    <w:r>
      <w:rPr>
        <w:noProof/>
        <w:lang w:eastAsia="en-GB"/>
      </w:rPr>
      <mc:AlternateContent>
        <mc:Choice Requires="wps">
          <w:drawing>
            <wp:anchor distT="0" distB="0" distL="114300" distR="114300" simplePos="0" relativeHeight="251661312" behindDoc="0" locked="0" layoutInCell="1" allowOverlap="1" wp14:anchorId="72EDD8A7" wp14:editId="299D76EE">
              <wp:simplePos x="0" y="0"/>
              <wp:positionH relativeFrom="column">
                <wp:posOffset>1838325</wp:posOffset>
              </wp:positionH>
              <wp:positionV relativeFrom="paragraph">
                <wp:posOffset>-233045</wp:posOffset>
              </wp:positionV>
              <wp:extent cx="2219325" cy="2362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219325" cy="2362200"/>
                      </a:xfrm>
                      <a:prstGeom prst="rect">
                        <a:avLst/>
                      </a:prstGeom>
                      <a:noFill/>
                      <a:ln>
                        <a:solidFill>
                          <a:schemeClr val="bg1"/>
                        </a:solidFill>
                      </a:ln>
                      <a:effectLst/>
                    </wps:spPr>
                    <wps:txbx>
                      <w:txbxContent>
                        <w:p w:rsidR="00C3353F" w:rsidRDefault="00A73069" w:rsidP="00F32065">
                          <w:pPr>
                            <w:jc w:val="center"/>
                            <w:rPr>
                              <w:rFonts w:ascii="Times New Roman" w:hAnsi="Times New Roman"/>
                              <w:b/>
                              <w:szCs w:val="24"/>
                              <w14:textOutline w14:w="8890" w14:cap="flat" w14:cmpd="sng" w14:algn="ctr">
                                <w14:noFill/>
                                <w14:prstDash w14:val="solid"/>
                                <w14:miter w14:lim="0"/>
                              </w14:textOutline>
                            </w:rPr>
                          </w:pPr>
                          <w:r>
                            <w:rPr>
                              <w:rFonts w:ascii="Times New Roman" w:hAnsi="Times New Roman"/>
                              <w:b/>
                              <w:szCs w:val="24"/>
                              <w14:textOutline w14:w="8890" w14:cap="flat" w14:cmpd="sng" w14:algn="ctr">
                                <w14:noFill/>
                                <w14:prstDash w14:val="solid"/>
                                <w14:miter w14:lim="0"/>
                              </w14:textOutline>
                            </w:rPr>
                            <w:t>Old</w:t>
                          </w:r>
                          <w:r w:rsidR="00BC6CF1">
                            <w:rPr>
                              <w:rFonts w:ascii="Times New Roman" w:hAnsi="Times New Roman"/>
                              <w:b/>
                              <w:szCs w:val="24"/>
                              <w14:textOutline w14:w="8890" w14:cap="flat" w14:cmpd="sng" w14:algn="ctr">
                                <w14:noFill/>
                                <w14:prstDash w14:val="solid"/>
                                <w14:miter w14:lim="0"/>
                              </w14:textOutline>
                            </w:rPr>
                            <w:t xml:space="preserve"> </w:t>
                          </w:r>
                          <w:r w:rsidR="00BD65EB">
                            <w:rPr>
                              <w:rFonts w:ascii="Times New Roman" w:hAnsi="Times New Roman"/>
                              <w:b/>
                              <w:szCs w:val="24"/>
                              <w14:textOutline w14:w="8890" w14:cap="flat" w14:cmpd="sng" w14:algn="ctr">
                                <w14:noFill/>
                                <w14:prstDash w14:val="solid"/>
                                <w14:miter w14:lim="0"/>
                              </w14:textOutline>
                            </w:rPr>
                            <w:t xml:space="preserve">Orchard Surgery </w:t>
                          </w:r>
                        </w:p>
                        <w:p w:rsidR="00BD65EB" w:rsidRPr="00C3353F" w:rsidRDefault="00BD65EB" w:rsidP="00F32065">
                          <w:pPr>
                            <w:jc w:val="center"/>
                            <w:rPr>
                              <w:rFonts w:ascii="Times New Roman" w:hAnsi="Times New Roman"/>
                              <w:b/>
                              <w:szCs w:val="24"/>
                              <w14:textOutline w14:w="8890" w14:cap="flat" w14:cmpd="sng" w14:algn="ctr">
                                <w14:noFill/>
                                <w14:prstDash w14:val="solid"/>
                                <w14:miter w14:lim="0"/>
                              </w14:textOutline>
                            </w:rPr>
                          </w:pPr>
                        </w:p>
                        <w:p w:rsidR="00C3353F" w:rsidRPr="00C3353F" w:rsidRDefault="00C3353F" w:rsidP="00F32065">
                          <w:pPr>
                            <w:rPr>
                              <w:rFonts w:ascii="Times New Roman" w:hAnsi="Times New Roman"/>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DD8A7" id="_x0000_t202" coordsize="21600,21600" o:spt="202" path="m,l,21600r21600,l21600,xe">
              <v:stroke joinstyle="miter"/>
              <v:path gradientshapeok="t" o:connecttype="rect"/>
            </v:shapetype>
            <v:shape id="Text Box 1" o:spid="_x0000_s1026" type="#_x0000_t202" style="position:absolute;left:0;text-align:left;margin-left:144.75pt;margin-top:-18.35pt;width:174.7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" filled="f" strokecolor="white [3212]">
              <v:textbox>
                <w:txbxContent>
                  <w:p w:rsidR="00C3353F" w:rsidRDefault="00A73069" w:rsidP="00F32065">
                    <w:pPr>
                      <w:jc w:val="center"/>
                      <w:rPr>
                        <w:rFonts w:ascii="Times New Roman" w:hAnsi="Times New Roman"/>
                        <w:b/>
                        <w:szCs w:val="24"/>
                        <w14:textOutline w14:w="8890" w14:cap="flat" w14:cmpd="sng" w14:algn="ctr">
                          <w14:noFill/>
                          <w14:prstDash w14:val="solid"/>
                          <w14:miter w14:lim="0"/>
                        </w14:textOutline>
                      </w:rPr>
                    </w:pPr>
                    <w:r>
                      <w:rPr>
                        <w:rFonts w:ascii="Times New Roman" w:hAnsi="Times New Roman"/>
                        <w:b/>
                        <w:szCs w:val="24"/>
                        <w14:textOutline w14:w="8890" w14:cap="flat" w14:cmpd="sng" w14:algn="ctr">
                          <w14:noFill/>
                          <w14:prstDash w14:val="solid"/>
                          <w14:miter w14:lim="0"/>
                        </w14:textOutline>
                      </w:rPr>
                      <w:t>Old</w:t>
                    </w:r>
                    <w:r w:rsidR="00BC6CF1">
                      <w:rPr>
                        <w:rFonts w:ascii="Times New Roman" w:hAnsi="Times New Roman"/>
                        <w:b/>
                        <w:szCs w:val="24"/>
                        <w14:textOutline w14:w="8890" w14:cap="flat" w14:cmpd="sng" w14:algn="ctr">
                          <w14:noFill/>
                          <w14:prstDash w14:val="solid"/>
                          <w14:miter w14:lim="0"/>
                        </w14:textOutline>
                      </w:rPr>
                      <w:t xml:space="preserve"> </w:t>
                    </w:r>
                    <w:r w:rsidR="00BD65EB">
                      <w:rPr>
                        <w:rFonts w:ascii="Times New Roman" w:hAnsi="Times New Roman"/>
                        <w:b/>
                        <w:szCs w:val="24"/>
                        <w14:textOutline w14:w="8890" w14:cap="flat" w14:cmpd="sng" w14:algn="ctr">
                          <w14:noFill/>
                          <w14:prstDash w14:val="solid"/>
                          <w14:miter w14:lim="0"/>
                        </w14:textOutline>
                      </w:rPr>
                      <w:t xml:space="preserve">Orchard Surgery </w:t>
                    </w:r>
                  </w:p>
                  <w:p w:rsidR="00BD65EB" w:rsidRPr="00C3353F" w:rsidRDefault="00BD65EB" w:rsidP="00F32065">
                    <w:pPr>
                      <w:jc w:val="center"/>
                      <w:rPr>
                        <w:rFonts w:ascii="Times New Roman" w:hAnsi="Times New Roman"/>
                        <w:b/>
                        <w:szCs w:val="24"/>
                        <w14:textOutline w14:w="8890" w14:cap="flat" w14:cmpd="sng" w14:algn="ctr">
                          <w14:noFill/>
                          <w14:prstDash w14:val="solid"/>
                          <w14:miter w14:lim="0"/>
                        </w14:textOutline>
                      </w:rPr>
                    </w:pPr>
                  </w:p>
                  <w:p w:rsidR="00C3353F" w:rsidRPr="00C3353F" w:rsidRDefault="00C3353F" w:rsidP="00F32065">
                    <w:pPr>
                      <w:rPr>
                        <w:rFonts w:ascii="Times New Roman" w:hAnsi="Times New Roman"/>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r w:rsidR="000A4F85">
      <w:rPr>
        <w:rFonts w:ascii="Agency FB" w:hAnsi="Agency FB"/>
        <w:sz w:val="20"/>
        <w:szCs w:val="20"/>
      </w:rPr>
      <w:t xml:space="preserve">                                                           </w:t>
    </w:r>
    <w:r w:rsidRPr="0084356F">
      <w:rPr>
        <w:noProof/>
        <w:sz w:val="36"/>
        <w:szCs w:val="36"/>
        <w:lang w:eastAsia="en-GB"/>
      </w:rPr>
      <w:drawing>
        <wp:inline distT="0" distB="0" distL="0" distR="0" wp14:anchorId="18E85078" wp14:editId="2363D46D">
          <wp:extent cx="1066800" cy="14537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flipH="1">
                    <a:off x="0" y="0"/>
                    <a:ext cx="1080742" cy="1472778"/>
                  </a:xfrm>
                  <a:prstGeom prst="rect">
                    <a:avLst/>
                  </a:prstGeom>
                  <a:noFill/>
                  <a:ln>
                    <a:noFill/>
                  </a:ln>
                  <a:effectLst>
                    <a:softEdge rad="12700"/>
                  </a:effectLst>
                </pic:spPr>
              </pic:pic>
            </a:graphicData>
          </a:graphic>
        </wp:inline>
      </w:drawing>
    </w:r>
  </w:p>
  <w:p w:rsidR="0084356F" w:rsidRPr="0084356F" w:rsidRDefault="009845ED" w:rsidP="009845ED">
    <w:pPr>
      <w:tabs>
        <w:tab w:val="right" w:pos="9026"/>
      </w:tabs>
      <w:rPr>
        <w:rFonts w:ascii="Agency FB" w:hAnsi="Agency FB"/>
        <w:sz w:val="20"/>
        <w:szCs w:val="20"/>
      </w:rPr>
    </w:pPr>
    <w:r>
      <w:rPr>
        <w:rFonts w:ascii="Agency FB" w:hAnsi="Agency F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755DA"/>
    <w:multiLevelType w:val="multilevel"/>
    <w:tmpl w:val="8820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6D4FA3"/>
    <w:multiLevelType w:val="hybridMultilevel"/>
    <w:tmpl w:val="6BB095C2"/>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3F0BB3"/>
    <w:multiLevelType w:val="hybridMultilevel"/>
    <w:tmpl w:val="F6106354"/>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6" w15:restartNumberingAfterBreak="0">
    <w:nsid w:val="706B003A"/>
    <w:multiLevelType w:val="hybridMultilevel"/>
    <w:tmpl w:val="33106156"/>
    <w:lvl w:ilvl="0" w:tplc="0809000F">
      <w:start w:val="1"/>
      <w:numFmt w:val="decimal"/>
      <w:lvlText w:val="%1."/>
      <w:lvlJc w:val="left"/>
      <w:pPr>
        <w:ind w:left="153" w:hanging="360"/>
      </w:pPr>
      <w:rPr>
        <w:rFonts w:hint="default"/>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10"/>
  </w:num>
  <w:num w:numId="2">
    <w:abstractNumId w:val="11"/>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0A8"/>
    <w:rsid w:val="00026FD3"/>
    <w:rsid w:val="0006326E"/>
    <w:rsid w:val="0007495C"/>
    <w:rsid w:val="00086736"/>
    <w:rsid w:val="000A4F85"/>
    <w:rsid w:val="000B7A20"/>
    <w:rsid w:val="000D0E4C"/>
    <w:rsid w:val="000D3C26"/>
    <w:rsid w:val="000D6861"/>
    <w:rsid w:val="000E3519"/>
    <w:rsid w:val="001024DF"/>
    <w:rsid w:val="0012186E"/>
    <w:rsid w:val="00162ECF"/>
    <w:rsid w:val="00167E42"/>
    <w:rsid w:val="001706C5"/>
    <w:rsid w:val="001810C6"/>
    <w:rsid w:val="001816D9"/>
    <w:rsid w:val="00194397"/>
    <w:rsid w:val="001A043C"/>
    <w:rsid w:val="001E063F"/>
    <w:rsid w:val="00201C24"/>
    <w:rsid w:val="0022346D"/>
    <w:rsid w:val="00224939"/>
    <w:rsid w:val="0022779E"/>
    <w:rsid w:val="002643C5"/>
    <w:rsid w:val="002739FF"/>
    <w:rsid w:val="002A5DFF"/>
    <w:rsid w:val="002A7984"/>
    <w:rsid w:val="002D38AB"/>
    <w:rsid w:val="0032562C"/>
    <w:rsid w:val="00331214"/>
    <w:rsid w:val="00344103"/>
    <w:rsid w:val="00346EC2"/>
    <w:rsid w:val="0037041B"/>
    <w:rsid w:val="003742E2"/>
    <w:rsid w:val="00376B78"/>
    <w:rsid w:val="00377DCA"/>
    <w:rsid w:val="00396C77"/>
    <w:rsid w:val="003B7127"/>
    <w:rsid w:val="003D45B9"/>
    <w:rsid w:val="003E1EC3"/>
    <w:rsid w:val="003E6490"/>
    <w:rsid w:val="00415717"/>
    <w:rsid w:val="00450BEF"/>
    <w:rsid w:val="00474E99"/>
    <w:rsid w:val="004A00A8"/>
    <w:rsid w:val="004A09FF"/>
    <w:rsid w:val="004A4328"/>
    <w:rsid w:val="004B74B9"/>
    <w:rsid w:val="00504081"/>
    <w:rsid w:val="00520D48"/>
    <w:rsid w:val="005251C1"/>
    <w:rsid w:val="00564642"/>
    <w:rsid w:val="00564DC4"/>
    <w:rsid w:val="00576D5A"/>
    <w:rsid w:val="005B0782"/>
    <w:rsid w:val="006B6A90"/>
    <w:rsid w:val="006D6073"/>
    <w:rsid w:val="006F36F2"/>
    <w:rsid w:val="006F3D29"/>
    <w:rsid w:val="00766E96"/>
    <w:rsid w:val="00781617"/>
    <w:rsid w:val="007A283C"/>
    <w:rsid w:val="007D1EA9"/>
    <w:rsid w:val="007E1A6D"/>
    <w:rsid w:val="007F44B8"/>
    <w:rsid w:val="0080606D"/>
    <w:rsid w:val="00815DC7"/>
    <w:rsid w:val="008200FB"/>
    <w:rsid w:val="00834004"/>
    <w:rsid w:val="008416F1"/>
    <w:rsid w:val="0084356F"/>
    <w:rsid w:val="0085133D"/>
    <w:rsid w:val="008678C2"/>
    <w:rsid w:val="008B0162"/>
    <w:rsid w:val="008B0DDE"/>
    <w:rsid w:val="008B208C"/>
    <w:rsid w:val="008F4EBA"/>
    <w:rsid w:val="0091487F"/>
    <w:rsid w:val="009172D8"/>
    <w:rsid w:val="00922409"/>
    <w:rsid w:val="00932B93"/>
    <w:rsid w:val="0094502A"/>
    <w:rsid w:val="00954356"/>
    <w:rsid w:val="00965FE4"/>
    <w:rsid w:val="00975513"/>
    <w:rsid w:val="009845ED"/>
    <w:rsid w:val="009B212C"/>
    <w:rsid w:val="009B5F42"/>
    <w:rsid w:val="009D686C"/>
    <w:rsid w:val="009E713F"/>
    <w:rsid w:val="009F2E5D"/>
    <w:rsid w:val="009F5CDA"/>
    <w:rsid w:val="00A21D46"/>
    <w:rsid w:val="00A41786"/>
    <w:rsid w:val="00A43190"/>
    <w:rsid w:val="00A65896"/>
    <w:rsid w:val="00A73069"/>
    <w:rsid w:val="00A81C34"/>
    <w:rsid w:val="00AE114B"/>
    <w:rsid w:val="00AE1756"/>
    <w:rsid w:val="00B00753"/>
    <w:rsid w:val="00B22992"/>
    <w:rsid w:val="00B258F9"/>
    <w:rsid w:val="00B443D8"/>
    <w:rsid w:val="00B60B02"/>
    <w:rsid w:val="00B670B3"/>
    <w:rsid w:val="00B74FC4"/>
    <w:rsid w:val="00BA1CF9"/>
    <w:rsid w:val="00BA2625"/>
    <w:rsid w:val="00BA278C"/>
    <w:rsid w:val="00BC6CF1"/>
    <w:rsid w:val="00BD65EB"/>
    <w:rsid w:val="00C22B13"/>
    <w:rsid w:val="00C3353F"/>
    <w:rsid w:val="00CA6B6D"/>
    <w:rsid w:val="00CB59A4"/>
    <w:rsid w:val="00CC2C17"/>
    <w:rsid w:val="00CD2ACF"/>
    <w:rsid w:val="00CE0C00"/>
    <w:rsid w:val="00D015C8"/>
    <w:rsid w:val="00D33657"/>
    <w:rsid w:val="00D56E82"/>
    <w:rsid w:val="00D57ADF"/>
    <w:rsid w:val="00D803F0"/>
    <w:rsid w:val="00DA6C31"/>
    <w:rsid w:val="00DA71F6"/>
    <w:rsid w:val="00DC2A11"/>
    <w:rsid w:val="00DD6771"/>
    <w:rsid w:val="00DF6351"/>
    <w:rsid w:val="00E20341"/>
    <w:rsid w:val="00E53ED8"/>
    <w:rsid w:val="00E60D3E"/>
    <w:rsid w:val="00E632A8"/>
    <w:rsid w:val="00E66932"/>
    <w:rsid w:val="00EC4262"/>
    <w:rsid w:val="00ED280E"/>
    <w:rsid w:val="00EF3B68"/>
    <w:rsid w:val="00F022C7"/>
    <w:rsid w:val="00F07076"/>
    <w:rsid w:val="00F32065"/>
    <w:rsid w:val="00F470B8"/>
    <w:rsid w:val="00F66AA3"/>
    <w:rsid w:val="00F77425"/>
    <w:rsid w:val="00FA4693"/>
    <w:rsid w:val="00FB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3EDE7B-421E-4AD3-8EC6-E985692E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character" w:styleId="Hyperlink">
    <w:name w:val="Hyperlink"/>
    <w:rsid w:val="008F4EBA"/>
    <w:rPr>
      <w:color w:val="0000FF"/>
      <w:u w:val="single"/>
    </w:rPr>
  </w:style>
  <w:style w:type="paragraph" w:customStyle="1" w:styleId="Lawbullet">
    <w:name w:val="Law bullet"/>
    <w:basedOn w:val="Normal"/>
    <w:autoRedefine/>
    <w:rsid w:val="0022346D"/>
    <w:pPr>
      <w:tabs>
        <w:tab w:val="left" w:pos="0"/>
        <w:tab w:val="left" w:pos="760"/>
      </w:tabs>
      <w:spacing w:before="80" w:after="240" w:line="280" w:lineRule="exact"/>
    </w:pPr>
    <w:rPr>
      <w:rFonts w:eastAsia="Times New Roman" w:hAnsi="Times New Roman"/>
      <w:szCs w:val="20"/>
      <w:lang w:val="en-US"/>
    </w:rPr>
  </w:style>
  <w:style w:type="paragraph" w:styleId="ListParagraph">
    <w:name w:val="List Paragraph"/>
    <w:basedOn w:val="Normal"/>
    <w:uiPriority w:val="34"/>
    <w:rsid w:val="00E66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07052">
      <w:bodyDiv w:val="1"/>
      <w:marLeft w:val="0"/>
      <w:marRight w:val="0"/>
      <w:marTop w:val="0"/>
      <w:marBottom w:val="0"/>
      <w:divBdr>
        <w:top w:val="none" w:sz="0" w:space="0" w:color="auto"/>
        <w:left w:val="none" w:sz="0" w:space="0" w:color="auto"/>
        <w:bottom w:val="none" w:sz="0" w:space="0" w:color="auto"/>
        <w:right w:val="none" w:sz="0" w:space="0" w:color="auto"/>
      </w:divBdr>
    </w:div>
    <w:div w:id="1497458299">
      <w:bodyDiv w:val="1"/>
      <w:marLeft w:val="0"/>
      <w:marRight w:val="0"/>
      <w:marTop w:val="0"/>
      <w:marBottom w:val="0"/>
      <w:divBdr>
        <w:top w:val="none" w:sz="0" w:space="0" w:color="auto"/>
        <w:left w:val="none" w:sz="0" w:space="0" w:color="auto"/>
        <w:bottom w:val="none" w:sz="0" w:space="0" w:color="auto"/>
        <w:right w:val="none" w:sz="0" w:space="0" w:color="auto"/>
      </w:divBdr>
      <w:divsChild>
        <w:div w:id="627974782">
          <w:marLeft w:val="0"/>
          <w:marRight w:val="0"/>
          <w:marTop w:val="0"/>
          <w:marBottom w:val="240"/>
          <w:divBdr>
            <w:top w:val="none" w:sz="0" w:space="0" w:color="auto"/>
            <w:left w:val="none" w:sz="0" w:space="0" w:color="auto"/>
            <w:bottom w:val="none" w:sz="0" w:space="0" w:color="auto"/>
            <w:right w:val="none" w:sz="0" w:space="0" w:color="auto"/>
          </w:divBdr>
        </w:div>
        <w:div w:id="2055157438">
          <w:marLeft w:val="0"/>
          <w:marRight w:val="0"/>
          <w:marTop w:val="0"/>
          <w:marBottom w:val="240"/>
          <w:divBdr>
            <w:top w:val="none" w:sz="0" w:space="0" w:color="auto"/>
            <w:left w:val="none" w:sz="0" w:space="0" w:color="auto"/>
            <w:bottom w:val="none" w:sz="0" w:space="0" w:color="auto"/>
            <w:right w:val="none" w:sz="0" w:space="0" w:color="auto"/>
          </w:divBdr>
        </w:div>
      </w:divsChild>
    </w:div>
    <w:div w:id="190572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96BD-54FC-4202-B3C8-981D147F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4297</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Wood</dc:creator>
  <cp:lastModifiedBy>Jenny Fotheringham</cp:lastModifiedBy>
  <cp:revision>2</cp:revision>
  <cp:lastPrinted>2017-05-03T07:45:00Z</cp:lastPrinted>
  <dcterms:created xsi:type="dcterms:W3CDTF">2019-02-04T10:51:00Z</dcterms:created>
  <dcterms:modified xsi:type="dcterms:W3CDTF">2019-02-04T10:51:00Z</dcterms:modified>
</cp:coreProperties>
</file>